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4" w:rsidRDefault="00AA190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обучающихся</w:t>
      </w:r>
    </w:p>
    <w:p w:rsidR="000A65E4" w:rsidRDefault="000A65E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0A65E4" w:rsidRDefault="000A65E4">
      <w:pPr>
        <w:ind w:firstLine="567"/>
        <w:jc w:val="center"/>
        <w:rPr>
          <w:b/>
          <w:sz w:val="28"/>
          <w:szCs w:val="28"/>
        </w:rPr>
      </w:pPr>
    </w:p>
    <w:tbl>
      <w:tblPr>
        <w:tblStyle w:val="afa"/>
        <w:tblW w:w="14850" w:type="dxa"/>
        <w:tblLook w:val="04A0"/>
      </w:tblPr>
      <w:tblGrid>
        <w:gridCol w:w="1468"/>
        <w:gridCol w:w="1468"/>
        <w:gridCol w:w="1478"/>
        <w:gridCol w:w="1468"/>
        <w:gridCol w:w="1597"/>
        <w:gridCol w:w="1843"/>
        <w:gridCol w:w="1559"/>
        <w:gridCol w:w="2268"/>
        <w:gridCol w:w="1701"/>
      </w:tblGrid>
      <w:tr w:rsidR="000A65E4">
        <w:tc>
          <w:tcPr>
            <w:tcW w:w="1468" w:type="dxa"/>
            <w:noWrap/>
          </w:tcPr>
          <w:p w:rsidR="000A65E4" w:rsidRDefault="00AA190E">
            <w:pPr>
              <w:jc w:val="center"/>
            </w:pPr>
            <w:r>
              <w:t>Общая численность обучающихся</w:t>
            </w:r>
          </w:p>
        </w:tc>
        <w:tc>
          <w:tcPr>
            <w:tcW w:w="1468" w:type="dxa"/>
            <w:noWrap/>
          </w:tcPr>
          <w:p w:rsidR="000A65E4" w:rsidRDefault="00AA190E">
            <w:pPr>
              <w:jc w:val="center"/>
            </w:pPr>
            <w:r>
              <w:t>Численность  обучающихся за счет бюджетных ассигнований федерального бюджета</w:t>
            </w:r>
          </w:p>
        </w:tc>
        <w:tc>
          <w:tcPr>
            <w:tcW w:w="1478" w:type="dxa"/>
            <w:noWrap/>
          </w:tcPr>
          <w:p w:rsidR="000A65E4" w:rsidRDefault="00AA190E">
            <w:pPr>
              <w:jc w:val="center"/>
            </w:pPr>
            <w:r>
              <w:t>В том числе численность обучающихся являющихся иностранными гражданами</w:t>
            </w:r>
          </w:p>
        </w:tc>
        <w:tc>
          <w:tcPr>
            <w:tcW w:w="1468" w:type="dxa"/>
            <w:noWrap/>
          </w:tcPr>
          <w:p w:rsidR="000A65E4" w:rsidRDefault="00AA190E">
            <w:pPr>
              <w:jc w:val="center"/>
            </w:pPr>
            <w:r>
              <w:t>Численность  обучающихся за счет бюджетных ассигнований бюджетов субъектов Российской Федерации</w:t>
            </w:r>
          </w:p>
        </w:tc>
        <w:tc>
          <w:tcPr>
            <w:tcW w:w="1597" w:type="dxa"/>
            <w:noWrap/>
          </w:tcPr>
          <w:p w:rsidR="000A65E4" w:rsidRDefault="00AA190E">
            <w:pPr>
              <w:jc w:val="center"/>
            </w:pPr>
            <w:r>
              <w:t>В том числе численность обучающихся являющихся иностранными гражданами</w:t>
            </w:r>
          </w:p>
        </w:tc>
        <w:tc>
          <w:tcPr>
            <w:tcW w:w="1843" w:type="dxa"/>
            <w:noWrap/>
          </w:tcPr>
          <w:p w:rsidR="000A65E4" w:rsidRDefault="00AA190E">
            <w:pPr>
              <w:jc w:val="center"/>
            </w:pPr>
            <w:r>
              <w:t>Численность  обучающихся за счет бюджетных ассигнований бюджетных ассигнований местных бю</w:t>
            </w:r>
            <w:r>
              <w:t>джетов</w:t>
            </w:r>
          </w:p>
        </w:tc>
        <w:tc>
          <w:tcPr>
            <w:tcW w:w="1559" w:type="dxa"/>
            <w:noWrap/>
          </w:tcPr>
          <w:p w:rsidR="000A65E4" w:rsidRDefault="00AA190E">
            <w:pPr>
              <w:jc w:val="center"/>
            </w:pPr>
            <w:r>
              <w:t>В том числе численность обучающихся являющихся иностранными гражданами</w:t>
            </w:r>
          </w:p>
        </w:tc>
        <w:tc>
          <w:tcPr>
            <w:tcW w:w="2268" w:type="dxa"/>
            <w:noWrap/>
          </w:tcPr>
          <w:p w:rsidR="000A65E4" w:rsidRDefault="00AA190E">
            <w:pPr>
              <w:jc w:val="center"/>
            </w:pPr>
            <w: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</w:t>
            </w:r>
            <w:r>
              <w:t>ательных услуг)</w:t>
            </w:r>
          </w:p>
        </w:tc>
        <w:tc>
          <w:tcPr>
            <w:tcW w:w="1701" w:type="dxa"/>
            <w:noWrap/>
          </w:tcPr>
          <w:p w:rsidR="000A65E4" w:rsidRDefault="00AA190E">
            <w:pPr>
              <w:jc w:val="center"/>
            </w:pPr>
            <w:r>
              <w:t>В том числе численность обучающихся являющихся иностранными гражданами</w:t>
            </w:r>
          </w:p>
        </w:tc>
      </w:tr>
      <w:tr w:rsidR="000A65E4">
        <w:tc>
          <w:tcPr>
            <w:tcW w:w="1468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  <w:p w:rsidR="000A65E4" w:rsidRDefault="000A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8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97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43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</w:tcPr>
          <w:p w:rsidR="000A65E4" w:rsidRDefault="00AA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A65E4" w:rsidRDefault="000A65E4">
      <w:pPr>
        <w:ind w:firstLine="567"/>
        <w:jc w:val="center"/>
        <w:rPr>
          <w:b/>
          <w:sz w:val="28"/>
          <w:szCs w:val="28"/>
        </w:rPr>
      </w:pPr>
    </w:p>
    <w:p w:rsidR="000A65E4" w:rsidRDefault="000A65E4">
      <w:pPr>
        <w:ind w:firstLine="567"/>
        <w:jc w:val="center"/>
        <w:rPr>
          <w:b/>
          <w:sz w:val="28"/>
          <w:szCs w:val="28"/>
        </w:rPr>
      </w:pPr>
    </w:p>
    <w:p w:rsidR="000A65E4" w:rsidRDefault="000A65E4">
      <w:pPr>
        <w:ind w:firstLine="567"/>
        <w:jc w:val="center"/>
        <w:rPr>
          <w:b/>
          <w:sz w:val="28"/>
          <w:szCs w:val="28"/>
        </w:rPr>
      </w:pPr>
    </w:p>
    <w:p w:rsidR="000A65E4" w:rsidRDefault="000A65E4">
      <w:pPr>
        <w:ind w:firstLine="567"/>
        <w:jc w:val="center"/>
        <w:rPr>
          <w:sz w:val="28"/>
          <w:szCs w:val="28"/>
        </w:rPr>
      </w:pPr>
    </w:p>
    <w:p w:rsidR="000A65E4" w:rsidRDefault="000A65E4">
      <w:pPr>
        <w:ind w:firstLine="567"/>
        <w:jc w:val="center"/>
        <w:rPr>
          <w:b/>
          <w:sz w:val="28"/>
          <w:szCs w:val="28"/>
        </w:rPr>
      </w:pPr>
    </w:p>
    <w:p w:rsidR="000A65E4" w:rsidRDefault="000A65E4">
      <w:pPr>
        <w:rPr>
          <w:sz w:val="24"/>
          <w:szCs w:val="24"/>
        </w:rPr>
      </w:pPr>
    </w:p>
    <w:sectPr w:rsidR="000A65E4" w:rsidSect="000A65E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0E" w:rsidRDefault="00AA190E">
      <w:r>
        <w:separator/>
      </w:r>
    </w:p>
  </w:endnote>
  <w:endnote w:type="continuationSeparator" w:id="1">
    <w:p w:rsidR="00AA190E" w:rsidRDefault="00AA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0E" w:rsidRDefault="00AA190E">
      <w:r>
        <w:separator/>
      </w:r>
    </w:p>
  </w:footnote>
  <w:footnote w:type="continuationSeparator" w:id="1">
    <w:p w:rsidR="00AA190E" w:rsidRDefault="00AA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E4"/>
    <w:rsid w:val="000A65E4"/>
    <w:rsid w:val="00643FCA"/>
    <w:rsid w:val="00AA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A65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A65E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A65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A65E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A65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A65E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A65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A65E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A65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A65E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A65E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A65E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A65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A65E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A65E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A65E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A6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A6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65E4"/>
    <w:pPr>
      <w:ind w:left="720"/>
      <w:contextualSpacing/>
    </w:pPr>
  </w:style>
  <w:style w:type="paragraph" w:styleId="a4">
    <w:name w:val="No Spacing"/>
    <w:uiPriority w:val="1"/>
    <w:qFormat/>
    <w:rsid w:val="000A65E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A6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A6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6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65E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A65E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A6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6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A65E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A65E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A65E4"/>
  </w:style>
  <w:style w:type="paragraph" w:customStyle="1" w:styleId="Footer">
    <w:name w:val="Footer"/>
    <w:basedOn w:val="a"/>
    <w:link w:val="CaptionChar"/>
    <w:uiPriority w:val="99"/>
    <w:unhideWhenUsed/>
    <w:rsid w:val="000A65E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A65E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A65E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A65E4"/>
  </w:style>
  <w:style w:type="table" w:customStyle="1" w:styleId="TableGridLight">
    <w:name w:val="Table Grid Light"/>
    <w:basedOn w:val="a1"/>
    <w:uiPriority w:val="59"/>
    <w:rsid w:val="000A65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A65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A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65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6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A65E4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A65E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A65E4"/>
    <w:rPr>
      <w:sz w:val="18"/>
    </w:rPr>
  </w:style>
  <w:style w:type="character" w:styleId="ae">
    <w:name w:val="footnote reference"/>
    <w:basedOn w:val="a0"/>
    <w:uiPriority w:val="99"/>
    <w:unhideWhenUsed/>
    <w:rsid w:val="000A65E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A65E4"/>
  </w:style>
  <w:style w:type="character" w:customStyle="1" w:styleId="af0">
    <w:name w:val="Текст концевой сноски Знак"/>
    <w:link w:val="af"/>
    <w:uiPriority w:val="99"/>
    <w:rsid w:val="000A65E4"/>
    <w:rPr>
      <w:sz w:val="20"/>
    </w:rPr>
  </w:style>
  <w:style w:type="character" w:styleId="af1">
    <w:name w:val="endnote reference"/>
    <w:basedOn w:val="a0"/>
    <w:uiPriority w:val="99"/>
    <w:semiHidden/>
    <w:unhideWhenUsed/>
    <w:rsid w:val="000A65E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A65E4"/>
    <w:pPr>
      <w:spacing w:after="57"/>
    </w:pPr>
  </w:style>
  <w:style w:type="paragraph" w:styleId="21">
    <w:name w:val="toc 2"/>
    <w:basedOn w:val="a"/>
    <w:next w:val="a"/>
    <w:uiPriority w:val="39"/>
    <w:unhideWhenUsed/>
    <w:rsid w:val="000A65E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A65E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A65E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A65E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A65E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A65E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A65E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A65E4"/>
    <w:pPr>
      <w:spacing w:after="57"/>
      <w:ind w:left="2268"/>
    </w:pPr>
  </w:style>
  <w:style w:type="paragraph" w:styleId="af2">
    <w:name w:val="TOC Heading"/>
    <w:uiPriority w:val="39"/>
    <w:unhideWhenUsed/>
    <w:rsid w:val="000A65E4"/>
  </w:style>
  <w:style w:type="paragraph" w:styleId="af3">
    <w:name w:val="table of figures"/>
    <w:basedOn w:val="a"/>
    <w:next w:val="a"/>
    <w:uiPriority w:val="99"/>
    <w:unhideWhenUsed/>
    <w:rsid w:val="000A65E4"/>
  </w:style>
  <w:style w:type="paragraph" w:styleId="af4">
    <w:name w:val="Body Text"/>
    <w:basedOn w:val="a"/>
    <w:link w:val="af5"/>
    <w:rsid w:val="000A65E4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f5">
    <w:name w:val="Основной текст Знак"/>
    <w:basedOn w:val="a0"/>
    <w:link w:val="af4"/>
    <w:rsid w:val="000A65E4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f6">
    <w:name w:val="Содержимое таблицы"/>
    <w:basedOn w:val="a"/>
    <w:rsid w:val="000A65E4"/>
    <w:pPr>
      <w:widowControl w:val="0"/>
      <w:suppressLineNumbers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7">
    <w:name w:val="Signature"/>
    <w:basedOn w:val="a"/>
    <w:link w:val="af8"/>
    <w:rsid w:val="000A65E4"/>
    <w:pPr>
      <w:widowControl w:val="0"/>
      <w:suppressLineNumbers/>
      <w:spacing w:after="170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8">
    <w:name w:val="Подпись Знак"/>
    <w:basedOn w:val="a0"/>
    <w:link w:val="af7"/>
    <w:rsid w:val="000A65E4"/>
    <w:rPr>
      <w:rFonts w:ascii="Liberation Sans" w:eastAsia="SimSun" w:hAnsi="Liberation Sans" w:cs="Mangal"/>
      <w:sz w:val="12"/>
      <w:szCs w:val="24"/>
      <w:lang w:eastAsia="zh-CN" w:bidi="hi-IN"/>
    </w:rPr>
  </w:style>
  <w:style w:type="paragraph" w:customStyle="1" w:styleId="af9">
    <w:name w:val="Заголовок таблицы"/>
    <w:basedOn w:val="af6"/>
    <w:rsid w:val="000A65E4"/>
    <w:pPr>
      <w:jc w:val="center"/>
    </w:pPr>
    <w:rPr>
      <w:bCs/>
      <w:sz w:val="16"/>
    </w:rPr>
  </w:style>
  <w:style w:type="paragraph" w:customStyle="1" w:styleId="ConsPlusNormal">
    <w:name w:val="ConsPlusNormal"/>
    <w:rsid w:val="000A65E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39"/>
    <w:rsid w:val="000A65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наталия миронова</cp:lastModifiedBy>
  <cp:revision>2</cp:revision>
  <dcterms:created xsi:type="dcterms:W3CDTF">2023-09-21T10:35:00Z</dcterms:created>
  <dcterms:modified xsi:type="dcterms:W3CDTF">2023-09-21T10:35:00Z</dcterms:modified>
</cp:coreProperties>
</file>